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8734B" w14:textId="35E7506C" w:rsidR="00193EA6" w:rsidRPr="0045140B" w:rsidRDefault="00193EA6" w:rsidP="009D30D6">
      <w:pPr>
        <w:tabs>
          <w:tab w:val="left" w:pos="915"/>
          <w:tab w:val="left" w:pos="1485"/>
          <w:tab w:val="left" w:pos="1980"/>
        </w:tabs>
        <w:spacing w:after="0" w:line="240" w:lineRule="auto"/>
        <w:rPr>
          <w:rFonts w:ascii="Poppins" w:eastAsia="Times New Roman" w:hAnsi="Poppins" w:cs="Poppins"/>
          <w:b/>
          <w:sz w:val="20"/>
          <w:szCs w:val="20"/>
          <w:lang w:eastAsia="fr-FR"/>
        </w:rPr>
      </w:pPr>
    </w:p>
    <w:p w14:paraId="017BAD16" w14:textId="3280F742" w:rsidR="0088047A" w:rsidRPr="00153054" w:rsidRDefault="0088047A" w:rsidP="002D0F95">
      <w:pPr>
        <w:spacing w:after="0" w:line="240" w:lineRule="auto"/>
        <w:jc w:val="center"/>
        <w:rPr>
          <w:rFonts w:ascii="Poppins Light" w:eastAsia="Times New Roman" w:hAnsi="Poppins Light" w:cs="Poppins Light"/>
          <w:b/>
          <w:sz w:val="20"/>
          <w:szCs w:val="20"/>
          <w:lang w:eastAsia="fr-FR"/>
        </w:rPr>
      </w:pPr>
    </w:p>
    <w:p w14:paraId="6AFB448D" w14:textId="77777777" w:rsidR="009D30D6" w:rsidRPr="00153054" w:rsidRDefault="009D30D6" w:rsidP="009D30D6">
      <w:pPr>
        <w:spacing w:line="240" w:lineRule="auto"/>
        <w:jc w:val="center"/>
        <w:rPr>
          <w:rFonts w:ascii="Poppins Light" w:hAnsi="Poppins Light" w:cs="Poppins Light"/>
          <w:b/>
          <w:bCs/>
        </w:rPr>
      </w:pPr>
      <w:r w:rsidRPr="00153054">
        <w:rPr>
          <w:rFonts w:ascii="Poppins Light" w:hAnsi="Poppins Light" w:cs="Poppins Light"/>
          <w:b/>
          <w:bCs/>
        </w:rPr>
        <w:t>Modèle d’arrêté</w:t>
      </w:r>
    </w:p>
    <w:p w14:paraId="759095D5" w14:textId="424ABB74" w:rsidR="009D30D6" w:rsidRDefault="00675C4A" w:rsidP="009D30D6">
      <w:pPr>
        <w:spacing w:line="240" w:lineRule="auto"/>
        <w:contextualSpacing/>
        <w:jc w:val="center"/>
        <w:rPr>
          <w:rFonts w:ascii="Poppins Light" w:hAnsi="Poppins Light" w:cs="Poppins Light"/>
          <w:b/>
          <w:bCs/>
        </w:rPr>
      </w:pPr>
      <w:r w:rsidRPr="00675C4A">
        <w:rPr>
          <w:rFonts w:ascii="Poppins Light" w:hAnsi="Poppins Light" w:cs="Poppins Light"/>
          <w:b/>
          <w:bCs/>
        </w:rPr>
        <w:t>Portant délégation pour l’établissement, la signature et la remise des récépissés de dépôt des listes de candidats dans le cadre des élections professionnelles de la fonction publique territoriale de 2026</w:t>
      </w:r>
    </w:p>
    <w:p w14:paraId="644B92C7" w14:textId="77777777" w:rsidR="00675C4A" w:rsidRPr="00153054" w:rsidRDefault="00675C4A" w:rsidP="009D30D6">
      <w:pPr>
        <w:spacing w:line="240" w:lineRule="auto"/>
        <w:contextualSpacing/>
        <w:jc w:val="center"/>
        <w:rPr>
          <w:rFonts w:ascii="Poppins Light" w:eastAsia="Times New Roman" w:hAnsi="Poppins Light" w:cs="Poppins Light"/>
          <w:b/>
          <w:sz w:val="20"/>
          <w:szCs w:val="20"/>
          <w:lang w:eastAsia="fr-FR"/>
        </w:rPr>
      </w:pPr>
    </w:p>
    <w:p w14:paraId="776AF6E1" w14:textId="2E31B8C8" w:rsidR="00153054" w:rsidRDefault="00153054" w:rsidP="009D30D6">
      <w:pPr>
        <w:spacing w:line="240" w:lineRule="auto"/>
        <w:ind w:left="-284"/>
        <w:rPr>
          <w:rFonts w:ascii="Poppins Light" w:hAnsi="Poppins Light" w:cs="Poppins Light"/>
          <w:sz w:val="20"/>
          <w:szCs w:val="20"/>
        </w:rPr>
      </w:pPr>
      <w:r>
        <w:rPr>
          <w:rFonts w:ascii="Poppins Light" w:hAnsi="Poppins Light" w:cs="Poppins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8A90F2" wp14:editId="0343B88F">
                <wp:simplePos x="0" y="0"/>
                <wp:positionH relativeFrom="column">
                  <wp:posOffset>1881505</wp:posOffset>
                </wp:positionH>
                <wp:positionV relativeFrom="paragraph">
                  <wp:posOffset>76835</wp:posOffset>
                </wp:positionV>
                <wp:extent cx="1885950" cy="0"/>
                <wp:effectExtent l="0" t="0" r="0" b="0"/>
                <wp:wrapNone/>
                <wp:docPr id="730334554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5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03076F" id="Connecteur droit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8.15pt,6.05pt" to="296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" strokecolor="black [3040]"/>
            </w:pict>
          </mc:Fallback>
        </mc:AlternateContent>
      </w:r>
    </w:p>
    <w:p w14:paraId="24F7CE88" w14:textId="77777777" w:rsidR="00882BDE" w:rsidRDefault="00882BDE" w:rsidP="009D30D6">
      <w:pPr>
        <w:spacing w:line="240" w:lineRule="auto"/>
        <w:ind w:left="-284"/>
        <w:rPr>
          <w:rFonts w:ascii="Poppins Light" w:hAnsi="Poppins Light" w:cs="Poppins Light"/>
          <w:sz w:val="20"/>
          <w:szCs w:val="20"/>
        </w:rPr>
      </w:pPr>
    </w:p>
    <w:p w14:paraId="5D236F4C" w14:textId="18A5A000" w:rsidR="009D30D6" w:rsidRPr="00153054" w:rsidRDefault="009D30D6" w:rsidP="009D30D6">
      <w:pPr>
        <w:spacing w:line="240" w:lineRule="auto"/>
        <w:ind w:left="-284"/>
        <w:rPr>
          <w:rFonts w:ascii="Poppins Light" w:hAnsi="Poppins Light" w:cs="Poppins Light"/>
          <w:sz w:val="20"/>
          <w:szCs w:val="20"/>
        </w:rPr>
      </w:pPr>
      <w:r w:rsidRPr="00153054">
        <w:rPr>
          <w:rFonts w:ascii="Poppins Light" w:hAnsi="Poppins Light" w:cs="Poppins Light"/>
          <w:sz w:val="20"/>
          <w:szCs w:val="20"/>
        </w:rPr>
        <w:t xml:space="preserve">Le </w:t>
      </w:r>
      <w:r w:rsidRPr="00153054">
        <w:rPr>
          <w:rFonts w:ascii="Poppins Light" w:hAnsi="Poppins Light" w:cs="Poppins Light"/>
          <w:sz w:val="20"/>
          <w:szCs w:val="20"/>
          <w:highlight w:val="yellow"/>
        </w:rPr>
        <w:t>Maire / Président de …,</w:t>
      </w:r>
    </w:p>
    <w:p w14:paraId="192DC2C7" w14:textId="77777777" w:rsidR="009E6589" w:rsidRPr="00153054" w:rsidRDefault="004A4004" w:rsidP="009E6589">
      <w:pPr>
        <w:autoSpaceDE w:val="0"/>
        <w:autoSpaceDN w:val="0"/>
        <w:spacing w:after="0" w:line="240" w:lineRule="auto"/>
        <w:ind w:left="-284"/>
        <w:jc w:val="both"/>
        <w:rPr>
          <w:rFonts w:ascii="Poppins Light" w:eastAsia="Times New Roman" w:hAnsi="Poppins Light" w:cs="Poppins Light"/>
          <w:sz w:val="20"/>
          <w:szCs w:val="20"/>
          <w:lang w:eastAsia="fr-FR"/>
        </w:rPr>
      </w:pPr>
      <w:r w:rsidRPr="00153054">
        <w:rPr>
          <w:rFonts w:ascii="Poppins Light" w:eastAsia="Times New Roman" w:hAnsi="Poppins Light" w:cs="Poppins Light"/>
          <w:sz w:val="20"/>
          <w:szCs w:val="20"/>
          <w:lang w:eastAsia="fr-FR"/>
        </w:rPr>
        <w:t>V</w:t>
      </w:r>
      <w:r w:rsidR="00675156" w:rsidRPr="00153054">
        <w:rPr>
          <w:rFonts w:ascii="Poppins Light" w:eastAsia="Times New Roman" w:hAnsi="Poppins Light" w:cs="Poppins Light"/>
          <w:sz w:val="20"/>
          <w:szCs w:val="20"/>
          <w:lang w:eastAsia="fr-FR"/>
        </w:rPr>
        <w:t>U</w:t>
      </w:r>
      <w:r w:rsidRPr="00153054">
        <w:rPr>
          <w:rFonts w:ascii="Poppins Light" w:eastAsia="Times New Roman" w:hAnsi="Poppins Light" w:cs="Poppins Light"/>
          <w:sz w:val="20"/>
          <w:szCs w:val="20"/>
          <w:lang w:eastAsia="fr-FR"/>
        </w:rPr>
        <w:t xml:space="preserve"> le code général</w:t>
      </w:r>
      <w:r w:rsidR="008B2918" w:rsidRPr="00153054">
        <w:rPr>
          <w:rFonts w:ascii="Poppins Light" w:eastAsia="Times New Roman" w:hAnsi="Poppins Light" w:cs="Poppins Light"/>
          <w:sz w:val="20"/>
          <w:szCs w:val="20"/>
          <w:lang w:eastAsia="fr-FR"/>
        </w:rPr>
        <w:t xml:space="preserve"> de la fonction publique</w:t>
      </w:r>
      <w:r w:rsidR="004E5EC0" w:rsidRPr="00153054">
        <w:rPr>
          <w:rFonts w:ascii="Poppins Light" w:eastAsia="Times New Roman" w:hAnsi="Poppins Light" w:cs="Poppins Light"/>
          <w:sz w:val="20"/>
          <w:szCs w:val="20"/>
          <w:lang w:eastAsia="fr-FR"/>
        </w:rPr>
        <w:t> ;</w:t>
      </w:r>
    </w:p>
    <w:p w14:paraId="2995E4DC" w14:textId="48B66AD8" w:rsidR="009E6589" w:rsidRPr="00153054" w:rsidRDefault="009E6589" w:rsidP="009E6589">
      <w:pPr>
        <w:autoSpaceDE w:val="0"/>
        <w:autoSpaceDN w:val="0"/>
        <w:spacing w:after="0" w:line="240" w:lineRule="auto"/>
        <w:ind w:left="-284"/>
        <w:jc w:val="both"/>
        <w:rPr>
          <w:rFonts w:ascii="Poppins Light" w:eastAsia="Times New Roman" w:hAnsi="Poppins Light" w:cs="Poppins Light"/>
          <w:sz w:val="20"/>
          <w:szCs w:val="20"/>
          <w:lang w:eastAsia="fr-FR"/>
        </w:rPr>
      </w:pPr>
      <w:r w:rsidRPr="00153054">
        <w:rPr>
          <w:rFonts w:ascii="Poppins Light" w:eastAsia="Times New Roman" w:hAnsi="Poppins Light" w:cs="Poppins Light"/>
          <w:sz w:val="20"/>
          <w:szCs w:val="20"/>
          <w:lang w:eastAsia="fr-FR"/>
        </w:rPr>
        <w:t>VU le Code général des collectivités territoriales ;</w:t>
      </w:r>
    </w:p>
    <w:p w14:paraId="31163338" w14:textId="68514DF2" w:rsidR="00555626" w:rsidRPr="00153054" w:rsidRDefault="00555626" w:rsidP="00555626">
      <w:pPr>
        <w:autoSpaceDE w:val="0"/>
        <w:autoSpaceDN w:val="0"/>
        <w:spacing w:after="0" w:line="240" w:lineRule="auto"/>
        <w:ind w:left="-284"/>
        <w:jc w:val="both"/>
        <w:rPr>
          <w:rFonts w:ascii="Poppins Light" w:eastAsia="Times New Roman" w:hAnsi="Poppins Light" w:cs="Poppins Light"/>
          <w:sz w:val="20"/>
          <w:szCs w:val="20"/>
          <w:lang w:eastAsia="fr-FR"/>
        </w:rPr>
      </w:pPr>
      <w:r w:rsidRPr="00153054">
        <w:rPr>
          <w:rFonts w:ascii="Poppins Light" w:eastAsia="Times New Roman" w:hAnsi="Poppins Light" w:cs="Poppins Light"/>
          <w:sz w:val="20"/>
          <w:szCs w:val="20"/>
          <w:lang w:eastAsia="fr-FR"/>
        </w:rPr>
        <w:t>V</w:t>
      </w:r>
      <w:r w:rsidR="004C630A" w:rsidRPr="00153054">
        <w:rPr>
          <w:rFonts w:ascii="Poppins Light" w:eastAsia="Times New Roman" w:hAnsi="Poppins Light" w:cs="Poppins Light"/>
          <w:sz w:val="20"/>
          <w:szCs w:val="20"/>
          <w:lang w:eastAsia="fr-FR"/>
        </w:rPr>
        <w:t>U</w:t>
      </w:r>
      <w:r w:rsidRPr="00153054">
        <w:rPr>
          <w:rFonts w:ascii="Poppins Light" w:eastAsia="Times New Roman" w:hAnsi="Poppins Light" w:cs="Poppins Light"/>
          <w:sz w:val="20"/>
          <w:szCs w:val="20"/>
          <w:lang w:eastAsia="fr-FR"/>
        </w:rPr>
        <w:t xml:space="preserve"> les élections professionnelles fixées </w:t>
      </w:r>
      <w:r w:rsidR="00F45E57" w:rsidRPr="00153054">
        <w:rPr>
          <w:rFonts w:ascii="Poppins Light" w:eastAsia="Times New Roman" w:hAnsi="Poppins Light" w:cs="Poppins Light"/>
          <w:sz w:val="20"/>
          <w:szCs w:val="20"/>
          <w:lang w:eastAsia="fr-FR"/>
        </w:rPr>
        <w:t xml:space="preserve">au </w:t>
      </w:r>
      <w:r w:rsidR="00F45E57" w:rsidRPr="00153054">
        <w:rPr>
          <w:rFonts w:ascii="Poppins Light" w:eastAsia="Times New Roman" w:hAnsi="Poppins Light" w:cs="Poppins Light"/>
          <w:sz w:val="20"/>
          <w:szCs w:val="20"/>
          <w:highlight w:val="yellow"/>
          <w:lang w:eastAsia="fr-FR"/>
        </w:rPr>
        <w:t>10 décembre 2026</w:t>
      </w:r>
      <w:r w:rsidR="004E5EC0" w:rsidRPr="00153054">
        <w:rPr>
          <w:rFonts w:ascii="Poppins Light" w:eastAsia="Times New Roman" w:hAnsi="Poppins Light" w:cs="Poppins Light"/>
          <w:sz w:val="20"/>
          <w:szCs w:val="20"/>
          <w:lang w:eastAsia="fr-FR"/>
        </w:rPr>
        <w:t> ;</w:t>
      </w:r>
    </w:p>
    <w:p w14:paraId="5AD8EDCB" w14:textId="6F83DF30" w:rsidR="00555626" w:rsidRPr="00153054" w:rsidRDefault="00555626" w:rsidP="00555626">
      <w:pPr>
        <w:autoSpaceDE w:val="0"/>
        <w:autoSpaceDN w:val="0"/>
        <w:spacing w:after="0" w:line="240" w:lineRule="auto"/>
        <w:ind w:left="-284"/>
        <w:jc w:val="both"/>
        <w:rPr>
          <w:rFonts w:ascii="Poppins Light" w:eastAsia="Times New Roman" w:hAnsi="Poppins Light" w:cs="Poppins Light"/>
          <w:sz w:val="20"/>
          <w:szCs w:val="20"/>
          <w:lang w:eastAsia="fr-FR"/>
        </w:rPr>
      </w:pPr>
      <w:r w:rsidRPr="00153054">
        <w:rPr>
          <w:rFonts w:ascii="Poppins Light" w:eastAsia="Times New Roman" w:hAnsi="Poppins Light" w:cs="Poppins Light"/>
          <w:sz w:val="20"/>
          <w:szCs w:val="20"/>
          <w:lang w:eastAsia="fr-FR"/>
        </w:rPr>
        <w:t>Considérant la nécessité d'assurer la bonne organisation des opérations électorales et de permettre la réception des listes de candidats déposées par les organisations syndicales ;</w:t>
      </w:r>
    </w:p>
    <w:p w14:paraId="385C01AC" w14:textId="77777777" w:rsidR="00555626" w:rsidRPr="00153054" w:rsidRDefault="00555626" w:rsidP="00675156">
      <w:pPr>
        <w:autoSpaceDE w:val="0"/>
        <w:autoSpaceDN w:val="0"/>
        <w:spacing w:after="0" w:line="240" w:lineRule="auto"/>
        <w:ind w:left="-284"/>
        <w:jc w:val="both"/>
        <w:rPr>
          <w:rFonts w:ascii="Poppins Light" w:eastAsia="Times New Roman" w:hAnsi="Poppins Light" w:cs="Poppins Light"/>
          <w:sz w:val="20"/>
          <w:szCs w:val="20"/>
          <w:lang w:eastAsia="fr-FR"/>
        </w:rPr>
      </w:pPr>
    </w:p>
    <w:p w14:paraId="21B3DEF2" w14:textId="5474D64B" w:rsidR="00675156" w:rsidRPr="00153054" w:rsidRDefault="00675156" w:rsidP="00555626">
      <w:pPr>
        <w:autoSpaceDE w:val="0"/>
        <w:autoSpaceDN w:val="0"/>
        <w:spacing w:after="0" w:line="240" w:lineRule="auto"/>
        <w:ind w:left="-284"/>
        <w:jc w:val="both"/>
        <w:rPr>
          <w:rFonts w:ascii="Poppins Light" w:eastAsia="Times New Roman" w:hAnsi="Poppins Light" w:cs="Poppins Light"/>
          <w:sz w:val="20"/>
          <w:szCs w:val="20"/>
          <w:lang w:eastAsia="fr-FR"/>
        </w:rPr>
      </w:pPr>
    </w:p>
    <w:p w14:paraId="0C7CA76F" w14:textId="77777777" w:rsidR="00675156" w:rsidRPr="00153054" w:rsidRDefault="00675156" w:rsidP="00675156">
      <w:pPr>
        <w:tabs>
          <w:tab w:val="left" w:pos="0"/>
        </w:tabs>
        <w:spacing w:line="240" w:lineRule="auto"/>
        <w:jc w:val="center"/>
        <w:rPr>
          <w:rFonts w:ascii="Poppins Light" w:hAnsi="Poppins Light" w:cs="Poppins Light"/>
          <w:b/>
          <w:bCs/>
          <w:sz w:val="20"/>
          <w:szCs w:val="20"/>
        </w:rPr>
      </w:pPr>
      <w:r w:rsidRPr="00153054">
        <w:rPr>
          <w:rFonts w:ascii="Poppins Light" w:hAnsi="Poppins Light" w:cs="Poppins Light"/>
          <w:b/>
          <w:bCs/>
          <w:sz w:val="20"/>
          <w:szCs w:val="20"/>
        </w:rPr>
        <w:t>ARRETE</w:t>
      </w:r>
    </w:p>
    <w:p w14:paraId="64EAE7C1" w14:textId="77777777" w:rsidR="00675156" w:rsidRPr="00153054" w:rsidRDefault="00675156" w:rsidP="004A4004">
      <w:pPr>
        <w:autoSpaceDE w:val="0"/>
        <w:autoSpaceDN w:val="0"/>
        <w:spacing w:after="0" w:line="240" w:lineRule="auto"/>
        <w:jc w:val="center"/>
        <w:rPr>
          <w:rFonts w:ascii="Poppins Light" w:eastAsia="Times New Roman" w:hAnsi="Poppins Light" w:cs="Poppins Light"/>
          <w:b/>
          <w:sz w:val="20"/>
          <w:szCs w:val="20"/>
          <w:lang w:eastAsia="fr-FR"/>
        </w:rPr>
      </w:pPr>
    </w:p>
    <w:p w14:paraId="42B3203B" w14:textId="2D326364" w:rsidR="00153054" w:rsidRPr="00153054" w:rsidRDefault="00153054" w:rsidP="00153054">
      <w:pPr>
        <w:rPr>
          <w:rFonts w:ascii="Poppins Light" w:eastAsia="Times New Roman" w:hAnsi="Poppins Light" w:cs="Poppins Light"/>
          <w:b/>
          <w:sz w:val="20"/>
          <w:szCs w:val="20"/>
          <w:lang w:eastAsia="fr-FR"/>
        </w:rPr>
      </w:pPr>
      <w:r w:rsidRPr="00153054">
        <w:rPr>
          <w:rFonts w:ascii="Poppins Light" w:eastAsia="Times New Roman" w:hAnsi="Poppins Light" w:cs="Poppins Light"/>
          <w:b/>
          <w:sz w:val="20"/>
          <w:szCs w:val="20"/>
          <w:lang w:eastAsia="fr-FR"/>
        </w:rPr>
        <w:t>Article 1er :</w:t>
      </w:r>
      <w:r w:rsidRPr="00153054">
        <w:rPr>
          <w:rFonts w:ascii="Poppins Light" w:eastAsia="Times New Roman" w:hAnsi="Poppins Light" w:cs="Poppins Light"/>
          <w:b/>
          <w:sz w:val="20"/>
          <w:szCs w:val="20"/>
          <w:lang w:eastAsia="fr-FR"/>
        </w:rPr>
        <w:tab/>
      </w:r>
      <w:r w:rsidR="00882BDE" w:rsidRPr="00882BDE">
        <w:rPr>
          <w:rFonts w:ascii="Poppins Light" w:eastAsia="Times New Roman" w:hAnsi="Poppins Light" w:cs="Poppins Light"/>
          <w:bCs/>
          <w:sz w:val="20"/>
          <w:szCs w:val="20"/>
          <w:lang w:eastAsia="fr-FR"/>
        </w:rPr>
        <w:t>L</w:t>
      </w:r>
      <w:r w:rsidRPr="00153054">
        <w:rPr>
          <w:rFonts w:ascii="Poppins Light" w:eastAsia="Times New Roman" w:hAnsi="Poppins Light" w:cs="Poppins Light"/>
          <w:bCs/>
          <w:sz w:val="20"/>
          <w:szCs w:val="20"/>
          <w:lang w:eastAsia="fr-FR"/>
        </w:rPr>
        <w:t>e Président / le Maire, donne sous sa surveillance et sa responsabilité, délégation de signature à Madame/Monsieur _____pour établir, signer et remettre les récépissés de dépôt des listes de candidats au Comité Social Territorial</w:t>
      </w:r>
      <w:r w:rsidR="00882BDE">
        <w:rPr>
          <w:rFonts w:ascii="Poppins Light" w:eastAsia="Times New Roman" w:hAnsi="Poppins Light" w:cs="Poppins Light"/>
          <w:bCs/>
          <w:sz w:val="20"/>
          <w:szCs w:val="20"/>
          <w:lang w:eastAsia="fr-FR"/>
        </w:rPr>
        <w:t>.</w:t>
      </w:r>
    </w:p>
    <w:p w14:paraId="03B499FD" w14:textId="21616A64" w:rsidR="00153054" w:rsidRPr="00153054" w:rsidRDefault="00153054" w:rsidP="00153054">
      <w:pPr>
        <w:rPr>
          <w:rFonts w:ascii="Poppins Light" w:eastAsia="Times New Roman" w:hAnsi="Poppins Light" w:cs="Poppins Light"/>
          <w:b/>
          <w:sz w:val="20"/>
          <w:szCs w:val="20"/>
          <w:lang w:eastAsia="fr-FR"/>
        </w:rPr>
      </w:pPr>
      <w:r w:rsidRPr="00153054">
        <w:rPr>
          <w:rFonts w:ascii="Poppins Light" w:eastAsia="Times New Roman" w:hAnsi="Poppins Light" w:cs="Poppins Light"/>
          <w:b/>
          <w:sz w:val="20"/>
          <w:szCs w:val="20"/>
          <w:lang w:eastAsia="fr-FR"/>
        </w:rPr>
        <w:t>Article 2 :</w:t>
      </w:r>
      <w:r w:rsidRPr="00153054">
        <w:rPr>
          <w:rFonts w:ascii="Poppins Light" w:eastAsia="Times New Roman" w:hAnsi="Poppins Light" w:cs="Poppins Light"/>
          <w:b/>
          <w:sz w:val="20"/>
          <w:szCs w:val="20"/>
          <w:lang w:eastAsia="fr-FR"/>
        </w:rPr>
        <w:tab/>
      </w:r>
      <w:r w:rsidRPr="00882BDE">
        <w:rPr>
          <w:rFonts w:ascii="Poppins Light" w:eastAsia="Times New Roman" w:hAnsi="Poppins Light" w:cs="Poppins Light"/>
          <w:bCs/>
          <w:sz w:val="20"/>
          <w:szCs w:val="20"/>
          <w:lang w:eastAsia="fr-FR"/>
        </w:rPr>
        <w:t xml:space="preserve">Ampliation du présent arrêté sera transmise à Monsieur le </w:t>
      </w:r>
      <w:r w:rsidR="00882BDE" w:rsidRPr="00882BDE">
        <w:rPr>
          <w:rFonts w:ascii="Poppins Light" w:eastAsia="Times New Roman" w:hAnsi="Poppins Light" w:cs="Poppins Light"/>
          <w:bCs/>
          <w:sz w:val="20"/>
          <w:szCs w:val="20"/>
          <w:lang w:eastAsia="fr-FR"/>
        </w:rPr>
        <w:t>préfet</w:t>
      </w:r>
      <w:r w:rsidRPr="00882BDE">
        <w:rPr>
          <w:rFonts w:ascii="Poppins Light" w:eastAsia="Times New Roman" w:hAnsi="Poppins Light" w:cs="Poppins Light"/>
          <w:bCs/>
          <w:sz w:val="20"/>
          <w:szCs w:val="20"/>
          <w:lang w:eastAsia="fr-FR"/>
        </w:rPr>
        <w:t xml:space="preserve"> et notifié à l’intéressé(e).</w:t>
      </w:r>
    </w:p>
    <w:p w14:paraId="699F376A" w14:textId="69860E91" w:rsidR="00153054" w:rsidRPr="00153054" w:rsidRDefault="00882BDE" w:rsidP="00153054">
      <w:pPr>
        <w:rPr>
          <w:rFonts w:ascii="Poppins Light" w:eastAsia="Times New Roman" w:hAnsi="Poppins Light" w:cs="Poppins Light"/>
          <w:b/>
          <w:sz w:val="20"/>
          <w:szCs w:val="20"/>
          <w:lang w:eastAsia="fr-FR"/>
        </w:rPr>
      </w:pPr>
      <w:r>
        <w:rPr>
          <w:rFonts w:ascii="Poppins Light" w:eastAsia="Times New Roman" w:hAnsi="Poppins Light" w:cs="Poppins Light"/>
          <w:b/>
          <w:sz w:val="20"/>
          <w:szCs w:val="20"/>
          <w:lang w:eastAsia="fr-FR"/>
        </w:rPr>
        <w:t xml:space="preserve">Article 3 : </w:t>
      </w:r>
      <w:r w:rsidRPr="00882BDE">
        <w:rPr>
          <w:rFonts w:ascii="Poppins Light" w:eastAsia="Times New Roman" w:hAnsi="Poppins Light" w:cs="Poppins Light"/>
          <w:bCs/>
          <w:sz w:val="20"/>
          <w:szCs w:val="20"/>
          <w:lang w:eastAsia="fr-FR"/>
        </w:rPr>
        <w:t>Le président c</w:t>
      </w:r>
      <w:r w:rsidR="00153054" w:rsidRPr="00882BDE">
        <w:rPr>
          <w:rFonts w:ascii="Poppins Light" w:eastAsia="Times New Roman" w:hAnsi="Poppins Light" w:cs="Poppins Light"/>
          <w:bCs/>
          <w:sz w:val="20"/>
          <w:szCs w:val="20"/>
          <w:lang w:eastAsia="fr-FR"/>
        </w:rPr>
        <w:t>ertifie sous sa responsabilité le caractère exécutoire de cet acte</w:t>
      </w:r>
      <w:r w:rsidRPr="00882BDE">
        <w:rPr>
          <w:rFonts w:ascii="Poppins Light" w:eastAsia="Times New Roman" w:hAnsi="Poppins Light" w:cs="Poppins Light"/>
          <w:bCs/>
          <w:sz w:val="20"/>
          <w:szCs w:val="20"/>
          <w:lang w:eastAsia="fr-FR"/>
        </w:rPr>
        <w:t xml:space="preserve"> et informe que l</w:t>
      </w:r>
      <w:r w:rsidR="00153054" w:rsidRPr="00882BDE">
        <w:rPr>
          <w:rFonts w:ascii="Poppins Light" w:eastAsia="Times New Roman" w:hAnsi="Poppins Light" w:cs="Poppins Light"/>
          <w:bCs/>
          <w:sz w:val="20"/>
          <w:szCs w:val="20"/>
          <w:lang w:eastAsia="fr-FR"/>
        </w:rPr>
        <w:t xml:space="preserve">e présent arrêté peut faire l’objet d’un recours pour excès de pouvoir devant le Tribunal administratif de Caen dans un délai de deux mois à compter de sa notification, éventuellement au moyen d’une requête déposée sur le site </w:t>
      </w:r>
      <w:hyperlink r:id="rId7" w:history="1">
        <w:r w:rsidR="00153054" w:rsidRPr="00882BDE">
          <w:rPr>
            <w:rFonts w:ascii="Poppins Light" w:eastAsia="Times New Roman" w:hAnsi="Poppins Light" w:cs="Poppins Light"/>
            <w:bCs/>
            <w:sz w:val="20"/>
            <w:szCs w:val="20"/>
            <w:lang w:eastAsia="fr-FR"/>
          </w:rPr>
          <w:t>www.telerecours.fr</w:t>
        </w:r>
      </w:hyperlink>
      <w:r w:rsidR="00153054" w:rsidRPr="00882BDE">
        <w:rPr>
          <w:rFonts w:ascii="Poppins Light" w:eastAsia="Times New Roman" w:hAnsi="Poppins Light" w:cs="Poppins Light"/>
          <w:bCs/>
          <w:sz w:val="20"/>
          <w:szCs w:val="20"/>
          <w:lang w:eastAsia="fr-FR"/>
        </w:rPr>
        <w:t> ».</w:t>
      </w:r>
    </w:p>
    <w:p w14:paraId="55EA3D98" w14:textId="77777777" w:rsidR="00153054" w:rsidRPr="00153054" w:rsidRDefault="00153054" w:rsidP="004A4004">
      <w:pPr>
        <w:autoSpaceDE w:val="0"/>
        <w:autoSpaceDN w:val="0"/>
        <w:spacing w:after="0" w:line="240" w:lineRule="auto"/>
        <w:jc w:val="center"/>
        <w:rPr>
          <w:rFonts w:ascii="Poppins Light" w:eastAsia="Times New Roman" w:hAnsi="Poppins Light" w:cs="Poppins Light"/>
          <w:b/>
          <w:sz w:val="20"/>
          <w:szCs w:val="20"/>
          <w:lang w:eastAsia="fr-FR"/>
        </w:rPr>
      </w:pPr>
    </w:p>
    <w:p w14:paraId="327BC570" w14:textId="77777777" w:rsidR="00675156" w:rsidRPr="00153054" w:rsidRDefault="00675156" w:rsidP="004A4004">
      <w:pPr>
        <w:autoSpaceDE w:val="0"/>
        <w:autoSpaceDN w:val="0"/>
        <w:spacing w:after="0" w:line="240" w:lineRule="auto"/>
        <w:jc w:val="center"/>
        <w:rPr>
          <w:rFonts w:ascii="Poppins Light" w:eastAsia="Times New Roman" w:hAnsi="Poppins Light" w:cs="Poppins Light"/>
          <w:b/>
          <w:sz w:val="20"/>
          <w:szCs w:val="20"/>
          <w:lang w:eastAsia="fr-FR"/>
        </w:rPr>
      </w:pPr>
    </w:p>
    <w:p w14:paraId="2BEA2277" w14:textId="77777777" w:rsidR="00153054" w:rsidRPr="00153054" w:rsidRDefault="00153054" w:rsidP="00153054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153054">
        <w:rPr>
          <w:rFonts w:ascii="Poppins Light" w:hAnsi="Poppins Light" w:cs="Poppins Light"/>
          <w:sz w:val="20"/>
          <w:szCs w:val="20"/>
        </w:rPr>
        <w:t>Fait à …</w:t>
      </w:r>
    </w:p>
    <w:p w14:paraId="5038F417" w14:textId="77777777" w:rsidR="00153054" w:rsidRPr="00153054" w:rsidRDefault="00153054" w:rsidP="00153054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153054">
        <w:rPr>
          <w:rFonts w:ascii="Poppins Light" w:hAnsi="Poppins Light" w:cs="Poppins Light"/>
          <w:sz w:val="20"/>
          <w:szCs w:val="20"/>
        </w:rPr>
        <w:t>Le …</w:t>
      </w:r>
    </w:p>
    <w:p w14:paraId="33F8ED6C" w14:textId="77777777" w:rsidR="00153054" w:rsidRPr="00153054" w:rsidRDefault="00153054" w:rsidP="00153054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153054">
        <w:rPr>
          <w:rFonts w:ascii="Poppins Light" w:hAnsi="Poppins Light" w:cs="Poppins Light"/>
          <w:sz w:val="20"/>
          <w:szCs w:val="20"/>
        </w:rPr>
        <w:t>Le Maire / Président</w:t>
      </w:r>
    </w:p>
    <w:p w14:paraId="2A169DE4" w14:textId="77777777" w:rsidR="0086138B" w:rsidRPr="00153054" w:rsidRDefault="0086138B" w:rsidP="00675156">
      <w:pPr>
        <w:tabs>
          <w:tab w:val="left" w:pos="1418"/>
        </w:tabs>
        <w:spacing w:after="0" w:line="240" w:lineRule="auto"/>
        <w:rPr>
          <w:rFonts w:ascii="Poppins Light" w:eastAsia="Times New Roman" w:hAnsi="Poppins Light" w:cs="Poppins Light"/>
          <w:sz w:val="16"/>
          <w:szCs w:val="16"/>
          <w:lang w:eastAsia="fr-FR"/>
        </w:rPr>
      </w:pPr>
    </w:p>
    <w:sectPr w:rsidR="0086138B" w:rsidRPr="00153054" w:rsidSect="00EB6B32">
      <w:footerReference w:type="default" r:id="rId8"/>
      <w:footerReference w:type="first" r:id="rId9"/>
      <w:pgSz w:w="11906" w:h="16838"/>
      <w:pgMar w:top="1134" w:right="1417" w:bottom="993" w:left="1417" w:header="708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62754" w14:textId="77777777" w:rsidR="00CC15ED" w:rsidRDefault="00CC15ED" w:rsidP="00CF3040">
      <w:pPr>
        <w:spacing w:after="0" w:line="240" w:lineRule="auto"/>
      </w:pPr>
      <w:r>
        <w:separator/>
      </w:r>
    </w:p>
  </w:endnote>
  <w:endnote w:type="continuationSeparator" w:id="0">
    <w:p w14:paraId="1455C5FE" w14:textId="77777777" w:rsidR="00CC15ED" w:rsidRDefault="00CC15ED" w:rsidP="00CF3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 Light">
    <w:panose1 w:val="00000400000000000000"/>
    <w:charset w:val="00"/>
    <w:family w:val="auto"/>
    <w:pitch w:val="variable"/>
    <w:sig w:usb0="00008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8664931"/>
      <w:docPartObj>
        <w:docPartGallery w:val="Page Numbers (Bottom of Page)"/>
        <w:docPartUnique/>
      </w:docPartObj>
    </w:sdtPr>
    <w:sdtEndPr/>
    <w:sdtContent>
      <w:p w14:paraId="65AE8EBF" w14:textId="77777777" w:rsidR="00AE5F0A" w:rsidRDefault="00AE5F0A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78C0">
          <w:rPr>
            <w:noProof/>
          </w:rPr>
          <w:t>2</w:t>
        </w:r>
        <w:r>
          <w:fldChar w:fldCharType="end"/>
        </w:r>
      </w:p>
    </w:sdtContent>
  </w:sdt>
  <w:p w14:paraId="74A71777" w14:textId="77777777" w:rsidR="00AE5F0A" w:rsidRDefault="00AE5F0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143704"/>
      <w:docPartObj>
        <w:docPartGallery w:val="Page Numbers (Bottom of Page)"/>
        <w:docPartUnique/>
      </w:docPartObj>
    </w:sdtPr>
    <w:sdtEndPr/>
    <w:sdtContent>
      <w:p w14:paraId="6A863D89" w14:textId="77777777" w:rsidR="00675C4A" w:rsidRPr="00675C4A" w:rsidRDefault="00675C4A" w:rsidP="00675C4A">
        <w:pPr>
          <w:spacing w:line="240" w:lineRule="auto"/>
          <w:jc w:val="center"/>
          <w:rPr>
            <w:rFonts w:ascii="Poppins Light" w:hAnsi="Poppins Light" w:cs="Poppins Light"/>
            <w:b/>
            <w:bCs/>
            <w:sz w:val="16"/>
            <w:szCs w:val="16"/>
          </w:rPr>
        </w:pPr>
        <w:r w:rsidRPr="00675C4A">
          <w:rPr>
            <w:rFonts w:ascii="Poppins Light" w:hAnsi="Poppins Light" w:cs="Poppins Light"/>
            <w:b/>
            <w:bCs/>
            <w:sz w:val="16"/>
            <w:szCs w:val="16"/>
          </w:rPr>
          <w:t>Modèle d’arrêté</w:t>
        </w:r>
      </w:p>
      <w:p w14:paraId="22A59230" w14:textId="672304EC" w:rsidR="000A0319" w:rsidRDefault="00675C4A" w:rsidP="00675C4A">
        <w:pPr>
          <w:pStyle w:val="Pieddepage"/>
          <w:jc w:val="center"/>
        </w:pPr>
        <w:r w:rsidRPr="00675C4A">
          <w:rPr>
            <w:rFonts w:ascii="Poppins Light" w:hAnsi="Poppins Light" w:cs="Poppins Light"/>
            <w:b/>
            <w:bCs/>
            <w:sz w:val="16"/>
            <w:szCs w:val="16"/>
          </w:rPr>
          <w:t xml:space="preserve">Portant délégation pour l’établissement, la signature et la remise des récépissés de dépôt des listes de candidats </w:t>
        </w:r>
        <w:r w:rsidR="000A0319">
          <w:fldChar w:fldCharType="begin"/>
        </w:r>
        <w:r w:rsidR="000A0319">
          <w:instrText>PAGE   \* MERGEFORMAT</w:instrText>
        </w:r>
        <w:r w:rsidR="000A0319">
          <w:fldChar w:fldCharType="separate"/>
        </w:r>
        <w:r w:rsidR="000A0319">
          <w:t>2</w:t>
        </w:r>
        <w:r w:rsidR="000A0319">
          <w:fldChar w:fldCharType="end"/>
        </w:r>
      </w:p>
    </w:sdtContent>
  </w:sdt>
  <w:p w14:paraId="0A6835EF" w14:textId="77777777" w:rsidR="000A0319" w:rsidRDefault="000A031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83373" w14:textId="77777777" w:rsidR="00CC15ED" w:rsidRDefault="00CC15ED" w:rsidP="00CF3040">
      <w:pPr>
        <w:spacing w:after="0" w:line="240" w:lineRule="auto"/>
      </w:pPr>
      <w:r>
        <w:separator/>
      </w:r>
    </w:p>
  </w:footnote>
  <w:footnote w:type="continuationSeparator" w:id="0">
    <w:p w14:paraId="3425BA30" w14:textId="77777777" w:rsidR="00CC15ED" w:rsidRDefault="00CC15ED" w:rsidP="00CF30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E7071"/>
    <w:multiLevelType w:val="multilevel"/>
    <w:tmpl w:val="BFB2B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06633"/>
    <w:multiLevelType w:val="hybridMultilevel"/>
    <w:tmpl w:val="0854EA9C"/>
    <w:lvl w:ilvl="0" w:tplc="040C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 w15:restartNumberingAfterBreak="0">
    <w:nsid w:val="1AE915CC"/>
    <w:multiLevelType w:val="multilevel"/>
    <w:tmpl w:val="C29C6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C54A2C"/>
    <w:multiLevelType w:val="hybridMultilevel"/>
    <w:tmpl w:val="A1C8E5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8C792B"/>
    <w:multiLevelType w:val="multilevel"/>
    <w:tmpl w:val="6F547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DE78E1"/>
    <w:multiLevelType w:val="multilevel"/>
    <w:tmpl w:val="5A1C7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3222C2"/>
    <w:multiLevelType w:val="multilevel"/>
    <w:tmpl w:val="3BDE2924"/>
    <w:lvl w:ilvl="0">
      <w:start w:val="4"/>
      <w:numFmt w:val="bullet"/>
      <w:lvlText w:val="-"/>
      <w:lvlJc w:val="left"/>
      <w:pPr>
        <w:ind w:left="907" w:hanging="360"/>
      </w:pPr>
      <w:rPr>
        <w:rFonts w:ascii="Aptos Display" w:eastAsia="Calibri" w:hAnsi="Aptos Display" w:cs="Calibri" w:hint="default"/>
      </w:rPr>
    </w:lvl>
    <w:lvl w:ilvl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7" w15:restartNumberingAfterBreak="0">
    <w:nsid w:val="454B065D"/>
    <w:multiLevelType w:val="hybridMultilevel"/>
    <w:tmpl w:val="AC78E1C2"/>
    <w:lvl w:ilvl="0" w:tplc="3E8275DA">
      <w:numFmt w:val="bullet"/>
      <w:lvlText w:val="-"/>
      <w:lvlJc w:val="left"/>
      <w:pPr>
        <w:ind w:left="720" w:hanging="360"/>
      </w:pPr>
      <w:rPr>
        <w:rFonts w:ascii="Poppins Light" w:eastAsia="Times New Roman" w:hAnsi="Poppins Light" w:cs="Poppins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517118">
    <w:abstractNumId w:val="0"/>
  </w:num>
  <w:num w:numId="2" w16cid:durableId="2142646133">
    <w:abstractNumId w:val="2"/>
  </w:num>
  <w:num w:numId="3" w16cid:durableId="18086625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12207256">
    <w:abstractNumId w:val="6"/>
  </w:num>
  <w:num w:numId="5" w16cid:durableId="678585171">
    <w:abstractNumId w:val="3"/>
  </w:num>
  <w:num w:numId="6" w16cid:durableId="1560172391">
    <w:abstractNumId w:val="1"/>
  </w:num>
  <w:num w:numId="7" w16cid:durableId="2012249326">
    <w:abstractNumId w:val="5"/>
  </w:num>
  <w:num w:numId="8" w16cid:durableId="17879694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F95"/>
    <w:rsid w:val="00001E69"/>
    <w:rsid w:val="000027A5"/>
    <w:rsid w:val="0000309E"/>
    <w:rsid w:val="000065A0"/>
    <w:rsid w:val="00014FE5"/>
    <w:rsid w:val="00036E6B"/>
    <w:rsid w:val="000638BB"/>
    <w:rsid w:val="00080728"/>
    <w:rsid w:val="00082F42"/>
    <w:rsid w:val="000A0319"/>
    <w:rsid w:val="000D3D6B"/>
    <w:rsid w:val="000D4812"/>
    <w:rsid w:val="000F5BE7"/>
    <w:rsid w:val="00116163"/>
    <w:rsid w:val="00153054"/>
    <w:rsid w:val="001613E1"/>
    <w:rsid w:val="00162B99"/>
    <w:rsid w:val="001864C0"/>
    <w:rsid w:val="00193EA6"/>
    <w:rsid w:val="001A3DA6"/>
    <w:rsid w:val="001A3EEE"/>
    <w:rsid w:val="001C48DE"/>
    <w:rsid w:val="001C4E83"/>
    <w:rsid w:val="001D78C0"/>
    <w:rsid w:val="001F26AF"/>
    <w:rsid w:val="00207995"/>
    <w:rsid w:val="00210CF7"/>
    <w:rsid w:val="00220590"/>
    <w:rsid w:val="00223038"/>
    <w:rsid w:val="00232F08"/>
    <w:rsid w:val="00262623"/>
    <w:rsid w:val="00293B11"/>
    <w:rsid w:val="00295BAF"/>
    <w:rsid w:val="002B1EC4"/>
    <w:rsid w:val="002B4EEA"/>
    <w:rsid w:val="002C23CA"/>
    <w:rsid w:val="002C55ED"/>
    <w:rsid w:val="002D0F95"/>
    <w:rsid w:val="002D6E98"/>
    <w:rsid w:val="002F60F1"/>
    <w:rsid w:val="00305722"/>
    <w:rsid w:val="003202F3"/>
    <w:rsid w:val="00326D01"/>
    <w:rsid w:val="00333F3C"/>
    <w:rsid w:val="00335938"/>
    <w:rsid w:val="003515C0"/>
    <w:rsid w:val="00355B52"/>
    <w:rsid w:val="0036013E"/>
    <w:rsid w:val="00363A6F"/>
    <w:rsid w:val="0038792F"/>
    <w:rsid w:val="003D09C6"/>
    <w:rsid w:val="003E2502"/>
    <w:rsid w:val="003F5007"/>
    <w:rsid w:val="004177BF"/>
    <w:rsid w:val="00445A5D"/>
    <w:rsid w:val="0045140B"/>
    <w:rsid w:val="00493BE2"/>
    <w:rsid w:val="004A4004"/>
    <w:rsid w:val="004B00A8"/>
    <w:rsid w:val="004C630A"/>
    <w:rsid w:val="004D06D2"/>
    <w:rsid w:val="004E5EC0"/>
    <w:rsid w:val="004F0A3A"/>
    <w:rsid w:val="0052532B"/>
    <w:rsid w:val="005379FE"/>
    <w:rsid w:val="00555626"/>
    <w:rsid w:val="0056219D"/>
    <w:rsid w:val="00585393"/>
    <w:rsid w:val="005955CE"/>
    <w:rsid w:val="005C41DE"/>
    <w:rsid w:val="00600DBB"/>
    <w:rsid w:val="00607789"/>
    <w:rsid w:val="00612949"/>
    <w:rsid w:val="006319E2"/>
    <w:rsid w:val="00650EEF"/>
    <w:rsid w:val="00660F32"/>
    <w:rsid w:val="00675156"/>
    <w:rsid w:val="00675C4A"/>
    <w:rsid w:val="00696991"/>
    <w:rsid w:val="00696F11"/>
    <w:rsid w:val="006A1BBB"/>
    <w:rsid w:val="006A449C"/>
    <w:rsid w:val="006E1A8E"/>
    <w:rsid w:val="00713D4B"/>
    <w:rsid w:val="00771B0D"/>
    <w:rsid w:val="00784153"/>
    <w:rsid w:val="007C5315"/>
    <w:rsid w:val="007D1DAA"/>
    <w:rsid w:val="007E3715"/>
    <w:rsid w:val="007E455C"/>
    <w:rsid w:val="007E7E91"/>
    <w:rsid w:val="00804E0D"/>
    <w:rsid w:val="00842A9B"/>
    <w:rsid w:val="00846509"/>
    <w:rsid w:val="00846D66"/>
    <w:rsid w:val="00850357"/>
    <w:rsid w:val="0086138B"/>
    <w:rsid w:val="008630CC"/>
    <w:rsid w:val="008636BA"/>
    <w:rsid w:val="00867F9E"/>
    <w:rsid w:val="0088047A"/>
    <w:rsid w:val="00882BDE"/>
    <w:rsid w:val="00887335"/>
    <w:rsid w:val="008938B3"/>
    <w:rsid w:val="008B2918"/>
    <w:rsid w:val="008D2228"/>
    <w:rsid w:val="008F02D2"/>
    <w:rsid w:val="008F1E4A"/>
    <w:rsid w:val="008F57FC"/>
    <w:rsid w:val="0091309C"/>
    <w:rsid w:val="0094129D"/>
    <w:rsid w:val="00956FD3"/>
    <w:rsid w:val="00971E1F"/>
    <w:rsid w:val="009A05AB"/>
    <w:rsid w:val="009B7A6C"/>
    <w:rsid w:val="009B7AB4"/>
    <w:rsid w:val="009D1AFC"/>
    <w:rsid w:val="009D30D6"/>
    <w:rsid w:val="009E2FEF"/>
    <w:rsid w:val="009E6589"/>
    <w:rsid w:val="009F657A"/>
    <w:rsid w:val="00A07075"/>
    <w:rsid w:val="00A53218"/>
    <w:rsid w:val="00A60D43"/>
    <w:rsid w:val="00A74AF3"/>
    <w:rsid w:val="00AE1BC7"/>
    <w:rsid w:val="00AE2311"/>
    <w:rsid w:val="00AE5F0A"/>
    <w:rsid w:val="00B11F20"/>
    <w:rsid w:val="00B26D47"/>
    <w:rsid w:val="00B33D71"/>
    <w:rsid w:val="00B35867"/>
    <w:rsid w:val="00B53C8B"/>
    <w:rsid w:val="00B634AA"/>
    <w:rsid w:val="00B74C8A"/>
    <w:rsid w:val="00B76E90"/>
    <w:rsid w:val="00B77371"/>
    <w:rsid w:val="00B919C5"/>
    <w:rsid w:val="00B969BF"/>
    <w:rsid w:val="00BB7691"/>
    <w:rsid w:val="00BE1F98"/>
    <w:rsid w:val="00BF1EBC"/>
    <w:rsid w:val="00C266E4"/>
    <w:rsid w:val="00C43FBF"/>
    <w:rsid w:val="00C657AE"/>
    <w:rsid w:val="00C7474C"/>
    <w:rsid w:val="00CA1BD1"/>
    <w:rsid w:val="00CC15ED"/>
    <w:rsid w:val="00CF3040"/>
    <w:rsid w:val="00D50957"/>
    <w:rsid w:val="00D64BD9"/>
    <w:rsid w:val="00D87F6E"/>
    <w:rsid w:val="00D91839"/>
    <w:rsid w:val="00DA6C46"/>
    <w:rsid w:val="00E12C40"/>
    <w:rsid w:val="00E160C4"/>
    <w:rsid w:val="00E17921"/>
    <w:rsid w:val="00E5241A"/>
    <w:rsid w:val="00E83BB8"/>
    <w:rsid w:val="00EB6B32"/>
    <w:rsid w:val="00EF38D2"/>
    <w:rsid w:val="00F115C0"/>
    <w:rsid w:val="00F239EB"/>
    <w:rsid w:val="00F406DC"/>
    <w:rsid w:val="00F43616"/>
    <w:rsid w:val="00F45E57"/>
    <w:rsid w:val="00F54C05"/>
    <w:rsid w:val="00F679AE"/>
    <w:rsid w:val="00F84832"/>
    <w:rsid w:val="00FA6DB0"/>
    <w:rsid w:val="00FF43D2"/>
    <w:rsid w:val="00FF4CB8"/>
    <w:rsid w:val="00FF5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349DA3"/>
  <w15:docId w15:val="{63BA1DC6-2FBE-4911-8C6E-ECDEDD103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054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F30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F3040"/>
  </w:style>
  <w:style w:type="paragraph" w:styleId="Pieddepage">
    <w:name w:val="footer"/>
    <w:basedOn w:val="Normal"/>
    <w:link w:val="PieddepageCar"/>
    <w:uiPriority w:val="99"/>
    <w:unhideWhenUsed/>
    <w:rsid w:val="00CF30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F3040"/>
  </w:style>
  <w:style w:type="paragraph" w:styleId="Paragraphedeliste">
    <w:name w:val="List Paragraph"/>
    <w:basedOn w:val="Normal"/>
    <w:uiPriority w:val="34"/>
    <w:qFormat/>
    <w:rsid w:val="00082F4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96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969BF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uiPriority w:val="1"/>
    <w:qFormat/>
    <w:rsid w:val="000A0319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1"/>
    <w:rsid w:val="000A0319"/>
    <w:rPr>
      <w:rFonts w:ascii="Tahoma" w:eastAsia="Tahoma" w:hAnsi="Tahoma" w:cs="Tahoma"/>
      <w:sz w:val="20"/>
      <w:szCs w:val="20"/>
    </w:rPr>
  </w:style>
  <w:style w:type="table" w:styleId="Grilledutableau">
    <w:name w:val="Table Grid"/>
    <w:basedOn w:val="TableauNormal"/>
    <w:uiPriority w:val="39"/>
    <w:rsid w:val="000A0319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54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customStyle="1" w:styleId="Grilledutableau1">
    <w:name w:val="Grille du tableau1"/>
    <w:basedOn w:val="TableauNormal"/>
    <w:next w:val="Grilledutableau"/>
    <w:uiPriority w:val="59"/>
    <w:rsid w:val="004A4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telerecours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222</Words>
  <Characters>1173</Characters>
  <Application>Microsoft Office Word</Application>
  <DocSecurity>0</DocSecurity>
  <Lines>35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CdG14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Amelie</dc:creator>
  <cp:lastModifiedBy>Nadege DUPONT</cp:lastModifiedBy>
  <cp:revision>14</cp:revision>
  <cp:lastPrinted>2026-05-13T09:23:00Z</cp:lastPrinted>
  <dcterms:created xsi:type="dcterms:W3CDTF">2026-09-22T09:04:00Z</dcterms:created>
  <dcterms:modified xsi:type="dcterms:W3CDTF">2026-09-25T15:16:00Z</dcterms:modified>
</cp:coreProperties>
</file>